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EF" w:rsidRPr="00562FB1" w:rsidRDefault="00D530FD" w:rsidP="00D37EEF">
      <w:pPr>
        <w:pBdr>
          <w:bottom w:val="single" w:sz="12" w:space="1" w:color="auto"/>
        </w:pBd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sz w:val="32"/>
          <w:szCs w:val="32"/>
        </w:rPr>
        <w:t>北京</w:t>
      </w:r>
      <w:r w:rsidR="00D37EEF" w:rsidRPr="005F2D8A">
        <w:rPr>
          <w:rFonts w:hint="eastAsia"/>
          <w:b/>
          <w:color w:val="000000" w:themeColor="text1"/>
          <w:sz w:val="32"/>
          <w:szCs w:val="32"/>
        </w:rPr>
        <w:t>博奥森</w:t>
      </w:r>
      <w:r>
        <w:rPr>
          <w:rFonts w:hint="eastAsia"/>
          <w:b/>
          <w:color w:val="000000" w:themeColor="text1"/>
          <w:sz w:val="32"/>
          <w:szCs w:val="32"/>
        </w:rPr>
        <w:t xml:space="preserve">  </w:t>
      </w:r>
      <w:r w:rsidR="00D37EEF" w:rsidRPr="00562FB1">
        <w:rPr>
          <w:b/>
          <w:color w:val="000000" w:themeColor="text1"/>
          <w:sz w:val="32"/>
          <w:szCs w:val="32"/>
        </w:rPr>
        <w:t>ELISA</w:t>
      </w:r>
      <w:r>
        <w:rPr>
          <w:rFonts w:hint="eastAsia"/>
          <w:b/>
          <w:color w:val="000000" w:themeColor="text1"/>
          <w:sz w:val="32"/>
          <w:szCs w:val="32"/>
        </w:rPr>
        <w:t>质量</w:t>
      </w:r>
      <w:r w:rsidR="00D37EEF" w:rsidRPr="00562FB1">
        <w:rPr>
          <w:rFonts w:hint="eastAsia"/>
          <w:b/>
          <w:color w:val="000000" w:themeColor="text1"/>
          <w:sz w:val="32"/>
          <w:szCs w:val="32"/>
        </w:rPr>
        <w:t>反馈表</w:t>
      </w:r>
    </w:p>
    <w:p w:rsidR="00D37EEF" w:rsidRPr="005F2D8A" w:rsidRDefault="00D37EEF" w:rsidP="00D37EEF">
      <w:pPr>
        <w:pBdr>
          <w:bottom w:val="single" w:sz="12" w:space="1" w:color="auto"/>
        </w:pBdr>
        <w:rPr>
          <w:b/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客户信息</w:t>
      </w:r>
      <w:r>
        <w:rPr>
          <w:rFonts w:hint="eastAsia"/>
          <w:b/>
          <w:color w:val="000000" w:themeColor="text1"/>
        </w:rPr>
        <w:t>（必填）</w:t>
      </w:r>
    </w:p>
    <w:p w:rsidR="00D37EEF" w:rsidRPr="00562FB1" w:rsidRDefault="00D37EEF" w:rsidP="00D37EEF">
      <w:pPr>
        <w:rPr>
          <w:color w:val="FF0000"/>
          <w:sz w:val="18"/>
          <w:szCs w:val="18"/>
          <w:u w:val="single"/>
        </w:rPr>
      </w:pPr>
      <w:r w:rsidRPr="00562FB1">
        <w:rPr>
          <w:rFonts w:hint="eastAsia"/>
          <w:color w:val="FF0000"/>
          <w:sz w:val="18"/>
          <w:szCs w:val="18"/>
        </w:rPr>
        <w:t>姓名：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562FB1">
        <w:rPr>
          <w:rFonts w:hint="eastAsia"/>
          <w:color w:val="FF0000"/>
          <w:sz w:val="18"/>
          <w:szCs w:val="18"/>
        </w:rPr>
        <w:t xml:space="preserve">      </w:t>
      </w:r>
      <w:r w:rsidRPr="00562FB1">
        <w:rPr>
          <w:rFonts w:hint="eastAsia"/>
          <w:color w:val="FF0000"/>
          <w:sz w:val="18"/>
          <w:szCs w:val="18"/>
        </w:rPr>
        <w:t>电话：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</w:t>
      </w:r>
      <w:r w:rsidRPr="00562FB1">
        <w:rPr>
          <w:rFonts w:hint="eastAsia"/>
          <w:color w:val="FF0000"/>
          <w:sz w:val="18"/>
          <w:szCs w:val="18"/>
        </w:rPr>
        <w:t xml:space="preserve">     </w:t>
      </w:r>
      <w:r w:rsidRPr="00562FB1">
        <w:rPr>
          <w:rFonts w:hint="eastAsia"/>
          <w:color w:val="FF0000"/>
          <w:sz w:val="18"/>
          <w:szCs w:val="18"/>
        </w:rPr>
        <w:t>邮箱：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 </w:t>
      </w:r>
      <w:r w:rsidRPr="00562FB1">
        <w:rPr>
          <w:rFonts w:hint="eastAsia"/>
          <w:color w:val="FF0000"/>
          <w:sz w:val="18"/>
          <w:szCs w:val="18"/>
        </w:rPr>
        <w:t xml:space="preserve">     </w:t>
      </w:r>
      <w:r w:rsidRPr="00562FB1">
        <w:rPr>
          <w:rFonts w:hint="eastAsia"/>
          <w:color w:val="FF0000"/>
          <w:sz w:val="18"/>
          <w:szCs w:val="18"/>
        </w:rPr>
        <w:t>单位或地址：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  </w:t>
      </w:r>
    </w:p>
    <w:p w:rsidR="00D37EEF" w:rsidRPr="005F2D8A" w:rsidRDefault="00D37EEF" w:rsidP="00D37EEF">
      <w:pPr>
        <w:rPr>
          <w:color w:val="000000" w:themeColor="text1"/>
        </w:rPr>
      </w:pPr>
    </w:p>
    <w:p w:rsidR="00D37EEF" w:rsidRPr="005F2D8A" w:rsidRDefault="00D37EEF" w:rsidP="00D37EEF">
      <w:pPr>
        <w:pBdr>
          <w:bottom w:val="single" w:sz="12" w:space="1" w:color="auto"/>
        </w:pBdr>
        <w:rPr>
          <w:b/>
          <w:color w:val="000000" w:themeColor="text1"/>
          <w:shd w:val="clear" w:color="auto" w:fill="FFFFFF" w:themeFill="background1"/>
        </w:rPr>
      </w:pPr>
      <w:r w:rsidRPr="005F2D8A">
        <w:rPr>
          <w:rFonts w:hint="eastAsia"/>
          <w:b/>
          <w:color w:val="000000" w:themeColor="text1"/>
          <w:shd w:val="clear" w:color="auto" w:fill="FFFFFF" w:themeFill="background1"/>
        </w:rPr>
        <w:t>博奥森产品信息</w:t>
      </w:r>
      <w:r>
        <w:rPr>
          <w:rFonts w:hint="eastAsia"/>
          <w:b/>
          <w:color w:val="000000" w:themeColor="text1"/>
          <w:shd w:val="clear" w:color="auto" w:fill="FFFFFF" w:themeFill="background1"/>
        </w:rPr>
        <w:t>（必填）</w:t>
      </w:r>
    </w:p>
    <w:tbl>
      <w:tblPr>
        <w:tblStyle w:val="a5"/>
        <w:tblW w:w="0" w:type="auto"/>
        <w:tblInd w:w="108" w:type="dxa"/>
        <w:tblLook w:val="04A0"/>
      </w:tblPr>
      <w:tblGrid>
        <w:gridCol w:w="2022"/>
        <w:gridCol w:w="2130"/>
        <w:gridCol w:w="2131"/>
        <w:gridCol w:w="1939"/>
      </w:tblGrid>
      <w:tr w:rsidR="00D37EEF" w:rsidRPr="00562FB1" w:rsidTr="008D4638">
        <w:tc>
          <w:tcPr>
            <w:tcW w:w="2022" w:type="dxa"/>
          </w:tcPr>
          <w:p w:rsidR="00D37EEF" w:rsidRPr="00562FB1" w:rsidRDefault="00D37EEF" w:rsidP="008D4638">
            <w:pPr>
              <w:rPr>
                <w:color w:val="FF0000"/>
                <w:sz w:val="18"/>
                <w:szCs w:val="18"/>
              </w:rPr>
            </w:pPr>
            <w:r w:rsidRPr="00562FB1">
              <w:rPr>
                <w:rFonts w:hint="eastAsia"/>
                <w:color w:val="FF0000"/>
                <w:sz w:val="18"/>
                <w:szCs w:val="18"/>
              </w:rPr>
              <w:t>产品编号：</w:t>
            </w:r>
          </w:p>
        </w:tc>
        <w:tc>
          <w:tcPr>
            <w:tcW w:w="2130" w:type="dxa"/>
          </w:tcPr>
          <w:p w:rsidR="00D37EEF" w:rsidRPr="00562FB1" w:rsidRDefault="00D37EEF" w:rsidP="008D4638">
            <w:pPr>
              <w:rPr>
                <w:color w:val="FF0000"/>
                <w:sz w:val="18"/>
                <w:szCs w:val="18"/>
              </w:rPr>
            </w:pPr>
            <w:r w:rsidRPr="00562FB1">
              <w:rPr>
                <w:rFonts w:hint="eastAsia"/>
                <w:color w:val="FF0000"/>
                <w:sz w:val="18"/>
                <w:szCs w:val="18"/>
              </w:rPr>
              <w:t>产品名称：</w:t>
            </w:r>
          </w:p>
        </w:tc>
        <w:tc>
          <w:tcPr>
            <w:tcW w:w="2131" w:type="dxa"/>
          </w:tcPr>
          <w:p w:rsidR="00D37EEF" w:rsidRPr="00562FB1" w:rsidRDefault="00D37EEF" w:rsidP="008D4638">
            <w:pPr>
              <w:rPr>
                <w:color w:val="FF0000"/>
                <w:sz w:val="18"/>
                <w:szCs w:val="18"/>
              </w:rPr>
            </w:pPr>
            <w:r w:rsidRPr="00562FB1">
              <w:rPr>
                <w:rFonts w:hint="eastAsia"/>
                <w:color w:val="FF0000"/>
                <w:sz w:val="18"/>
                <w:szCs w:val="18"/>
              </w:rPr>
              <w:t>规格</w:t>
            </w:r>
          </w:p>
        </w:tc>
        <w:tc>
          <w:tcPr>
            <w:tcW w:w="1939" w:type="dxa"/>
          </w:tcPr>
          <w:p w:rsidR="00D37EEF" w:rsidRPr="00562FB1" w:rsidRDefault="00D37EEF" w:rsidP="008D4638">
            <w:pPr>
              <w:rPr>
                <w:color w:val="FF0000"/>
                <w:sz w:val="18"/>
                <w:szCs w:val="18"/>
              </w:rPr>
            </w:pPr>
            <w:r w:rsidRPr="00562FB1">
              <w:rPr>
                <w:rFonts w:hint="eastAsia"/>
                <w:color w:val="FF0000"/>
                <w:sz w:val="18"/>
                <w:szCs w:val="18"/>
              </w:rPr>
              <w:t>批号</w:t>
            </w:r>
          </w:p>
        </w:tc>
      </w:tr>
      <w:tr w:rsidR="00D37EEF" w:rsidRPr="00562FB1" w:rsidTr="008D4638">
        <w:tc>
          <w:tcPr>
            <w:tcW w:w="2022" w:type="dxa"/>
          </w:tcPr>
          <w:p w:rsidR="00D37EEF" w:rsidRPr="00562FB1" w:rsidRDefault="00D37EEF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D37EEF" w:rsidRPr="00562FB1" w:rsidRDefault="00D37EEF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D37EEF" w:rsidRPr="00562FB1" w:rsidRDefault="00D37EEF" w:rsidP="008D46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</w:tcPr>
          <w:p w:rsidR="00D37EEF" w:rsidRPr="00562FB1" w:rsidRDefault="00D37EEF" w:rsidP="008D463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D37EEF" w:rsidRPr="00562FB1" w:rsidRDefault="00D37EEF" w:rsidP="00D37EEF">
      <w:pPr>
        <w:rPr>
          <w:color w:val="FF0000"/>
          <w:sz w:val="18"/>
          <w:szCs w:val="18"/>
          <w:u w:val="single"/>
        </w:rPr>
      </w:pPr>
      <w:r w:rsidRPr="00562FB1">
        <w:rPr>
          <w:rFonts w:hint="eastAsia"/>
          <w:color w:val="FF0000"/>
          <w:sz w:val="18"/>
          <w:szCs w:val="18"/>
        </w:rPr>
        <w:t>购买时间：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  </w:t>
      </w:r>
      <w:r w:rsidRPr="00562FB1">
        <w:rPr>
          <w:rFonts w:hint="eastAsia"/>
          <w:color w:val="FF0000"/>
          <w:sz w:val="18"/>
          <w:szCs w:val="18"/>
        </w:rPr>
        <w:t xml:space="preserve">  </w:t>
      </w:r>
      <w:r w:rsidRPr="00562FB1">
        <w:rPr>
          <w:rFonts w:hint="eastAsia"/>
          <w:color w:val="FF0000"/>
          <w:sz w:val="18"/>
          <w:szCs w:val="18"/>
        </w:rPr>
        <w:t>购买途径（代理商）：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   </w:t>
      </w:r>
      <w:r w:rsidRPr="00562FB1">
        <w:rPr>
          <w:rFonts w:hint="eastAsia"/>
          <w:color w:val="FF0000"/>
          <w:sz w:val="18"/>
          <w:szCs w:val="18"/>
        </w:rPr>
        <w:t>收到抗体后的存储条件：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    </w:t>
      </w:r>
    </w:p>
    <w:p w:rsidR="00D37EEF" w:rsidRPr="005F2D8A" w:rsidRDefault="00D37EEF" w:rsidP="00D37EEF">
      <w:pPr>
        <w:rPr>
          <w:color w:val="000000" w:themeColor="text1"/>
        </w:rPr>
      </w:pPr>
    </w:p>
    <w:p w:rsidR="00D37EEF" w:rsidRPr="005F2D8A" w:rsidRDefault="00D37EEF" w:rsidP="00D37EEF">
      <w:pPr>
        <w:pBdr>
          <w:bottom w:val="single" w:sz="12" w:space="1" w:color="auto"/>
        </w:pBdr>
        <w:rPr>
          <w:b/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实验中所使用的其他重要试剂信息</w:t>
      </w:r>
      <w:r>
        <w:rPr>
          <w:rFonts w:hint="eastAsia"/>
          <w:b/>
          <w:color w:val="000000" w:themeColor="text1"/>
        </w:rPr>
        <w:t>（必填）</w:t>
      </w:r>
    </w:p>
    <w:p w:rsidR="00D37EEF" w:rsidRPr="00562FB1" w:rsidRDefault="00D37EEF" w:rsidP="00D37EEF">
      <w:pPr>
        <w:rPr>
          <w:color w:val="FF0000"/>
          <w:sz w:val="18"/>
          <w:szCs w:val="18"/>
          <w:u w:val="single"/>
        </w:rPr>
      </w:pPr>
      <w:r w:rsidRPr="00562FB1">
        <w:rPr>
          <w:rFonts w:hint="eastAsia"/>
          <w:color w:val="FF0000"/>
          <w:sz w:val="18"/>
          <w:szCs w:val="18"/>
        </w:rPr>
        <w:t>二抗名称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                     </w:t>
      </w:r>
      <w:r w:rsidRPr="00562FB1">
        <w:rPr>
          <w:rFonts w:hint="eastAsia"/>
          <w:color w:val="FF0000"/>
          <w:sz w:val="18"/>
          <w:szCs w:val="18"/>
        </w:rPr>
        <w:t>生产商：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                          </w:t>
      </w:r>
    </w:p>
    <w:p w:rsidR="00D37EEF" w:rsidRPr="00562FB1" w:rsidRDefault="00D37EEF" w:rsidP="00D37EEF">
      <w:pPr>
        <w:rPr>
          <w:color w:val="FF0000"/>
          <w:sz w:val="18"/>
          <w:szCs w:val="18"/>
        </w:rPr>
      </w:pPr>
      <w:r w:rsidRPr="00562FB1">
        <w:rPr>
          <w:rFonts w:hint="eastAsia"/>
          <w:color w:val="FF0000"/>
          <w:sz w:val="18"/>
          <w:szCs w:val="18"/>
        </w:rPr>
        <w:t>显色液名称：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                     </w:t>
      </w:r>
      <w:r w:rsidRPr="00562FB1">
        <w:rPr>
          <w:rFonts w:hint="eastAsia"/>
          <w:color w:val="FF0000"/>
          <w:sz w:val="18"/>
          <w:szCs w:val="18"/>
        </w:rPr>
        <w:t>生产商：</w:t>
      </w:r>
      <w:r w:rsidRPr="00562FB1">
        <w:rPr>
          <w:rFonts w:hint="eastAsia"/>
          <w:color w:val="FF0000"/>
          <w:sz w:val="18"/>
          <w:szCs w:val="18"/>
          <w:u w:val="single"/>
        </w:rPr>
        <w:t xml:space="preserve">                                       </w:t>
      </w:r>
    </w:p>
    <w:p w:rsidR="00D37EEF" w:rsidRPr="005F2D8A" w:rsidRDefault="00D37EEF" w:rsidP="00D37EEF">
      <w:pPr>
        <w:rPr>
          <w:color w:val="000000" w:themeColor="text1"/>
        </w:rPr>
      </w:pPr>
    </w:p>
    <w:p w:rsidR="00D37EEF" w:rsidRPr="005F2D8A" w:rsidRDefault="00D37EEF" w:rsidP="00D37EEF">
      <w:pPr>
        <w:pBdr>
          <w:bottom w:val="single" w:sz="12" w:space="1" w:color="auto"/>
        </w:pBd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实验方法</w:t>
      </w:r>
      <w:r w:rsidRPr="005F2D8A">
        <w:rPr>
          <w:rFonts w:hint="eastAsia"/>
          <w:b/>
          <w:color w:val="000000" w:themeColor="text1"/>
        </w:rPr>
        <w:t>及实验流程</w:t>
      </w:r>
      <w:r>
        <w:rPr>
          <w:rFonts w:hint="eastAsia"/>
          <w:b/>
          <w:color w:val="000000" w:themeColor="text1"/>
        </w:rPr>
        <w:t>（必填）</w:t>
      </w:r>
    </w:p>
    <w:p w:rsidR="00D37EEF" w:rsidRDefault="00D37EEF" w:rsidP="00D37EEF">
      <w:pPr>
        <w:rPr>
          <w:color w:val="000000" w:themeColor="text1"/>
          <w:u w:val="single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9"/>
      </w:tblGrid>
      <w:tr w:rsidR="00D37EEF" w:rsidTr="008D4638">
        <w:trPr>
          <w:trHeight w:val="1339"/>
        </w:trPr>
        <w:tc>
          <w:tcPr>
            <w:tcW w:w="8099" w:type="dxa"/>
          </w:tcPr>
          <w:p w:rsidR="00D37EEF" w:rsidRPr="00562FB1" w:rsidRDefault="00D37EEF" w:rsidP="00D37EEF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color w:val="FF0000"/>
              </w:rPr>
            </w:pPr>
            <w:r w:rsidRPr="00562FB1">
              <w:rPr>
                <w:rFonts w:hint="eastAsia"/>
                <w:color w:val="FF0000"/>
              </w:rPr>
              <w:t>实验方法：</w:t>
            </w:r>
            <w:r w:rsidRPr="00562FB1">
              <w:rPr>
                <w:rFonts w:hint="eastAsia"/>
                <w:color w:val="FF0000"/>
                <w:sz w:val="18"/>
                <w:szCs w:val="18"/>
                <w:u w:val="single"/>
              </w:rPr>
              <w:t xml:space="preserve">                     </w:t>
            </w:r>
            <w:r w:rsidRPr="00562FB1">
              <w:rPr>
                <w:rFonts w:hint="eastAsia"/>
                <w:color w:val="FF0000"/>
                <w:sz w:val="18"/>
                <w:szCs w:val="18"/>
                <w:u w:val="single"/>
              </w:rPr>
              <w:t>（双抗体夹心，双抗原夹心，间接法，竞争即阻断法）</w:t>
            </w:r>
          </w:p>
          <w:p w:rsidR="00D37EEF" w:rsidRPr="00562FB1" w:rsidRDefault="00D37EEF" w:rsidP="00D37EEF">
            <w:pPr>
              <w:pStyle w:val="a7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color w:val="FF0000"/>
              </w:rPr>
            </w:pPr>
            <w:r w:rsidRPr="00562FB1">
              <w:rPr>
                <w:rFonts w:hint="eastAsia"/>
                <w:color w:val="FF0000"/>
              </w:rPr>
              <w:t xml:space="preserve"> </w:t>
            </w:r>
            <w:r w:rsidRPr="00562FB1">
              <w:rPr>
                <w:rFonts w:hint="eastAsia"/>
                <w:color w:val="FF0000"/>
              </w:rPr>
              <w:t>实验流程：主要包括包被，封闭，加标准品及检测抗体，显色等，请叙述如下：</w:t>
            </w:r>
          </w:p>
          <w:p w:rsidR="00D37EEF" w:rsidRDefault="00D37EEF" w:rsidP="008D4638">
            <w:pPr>
              <w:ind w:left="-44"/>
              <w:rPr>
                <w:color w:val="000000" w:themeColor="text1"/>
                <w:u w:val="single"/>
              </w:rPr>
            </w:pPr>
          </w:p>
          <w:p w:rsidR="00D37EEF" w:rsidRDefault="00D37EEF" w:rsidP="008D4638">
            <w:pPr>
              <w:ind w:left="-44"/>
              <w:rPr>
                <w:color w:val="000000" w:themeColor="text1"/>
                <w:u w:val="single"/>
              </w:rPr>
            </w:pPr>
          </w:p>
          <w:p w:rsidR="00D37EEF" w:rsidRDefault="00D37EEF" w:rsidP="008D4638">
            <w:pPr>
              <w:ind w:left="-44"/>
              <w:rPr>
                <w:color w:val="000000" w:themeColor="text1"/>
                <w:u w:val="single"/>
              </w:rPr>
            </w:pPr>
          </w:p>
          <w:p w:rsidR="00D37EEF" w:rsidRDefault="00D37EEF" w:rsidP="008D4638">
            <w:pPr>
              <w:ind w:left="-44"/>
              <w:rPr>
                <w:color w:val="000000" w:themeColor="text1"/>
                <w:u w:val="single"/>
              </w:rPr>
            </w:pPr>
          </w:p>
          <w:p w:rsidR="00D37EEF" w:rsidRDefault="00D37EEF" w:rsidP="008D4638">
            <w:pPr>
              <w:ind w:left="-44"/>
              <w:rPr>
                <w:color w:val="000000" w:themeColor="text1"/>
                <w:u w:val="single"/>
              </w:rPr>
            </w:pPr>
          </w:p>
          <w:p w:rsidR="00D37EEF" w:rsidRDefault="00D37EEF" w:rsidP="008D4638">
            <w:pPr>
              <w:ind w:left="-44"/>
              <w:rPr>
                <w:color w:val="000000" w:themeColor="text1"/>
                <w:u w:val="single"/>
              </w:rPr>
            </w:pPr>
          </w:p>
          <w:p w:rsidR="00D37EEF" w:rsidRDefault="00D37EEF" w:rsidP="008D4638">
            <w:pPr>
              <w:ind w:left="-44"/>
              <w:rPr>
                <w:color w:val="000000" w:themeColor="text1"/>
                <w:u w:val="single"/>
              </w:rPr>
            </w:pPr>
          </w:p>
          <w:p w:rsidR="00D37EEF" w:rsidRDefault="00D37EEF" w:rsidP="008D4638">
            <w:pPr>
              <w:ind w:left="-44"/>
              <w:rPr>
                <w:color w:val="000000" w:themeColor="text1"/>
                <w:u w:val="single"/>
              </w:rPr>
            </w:pPr>
          </w:p>
        </w:tc>
      </w:tr>
    </w:tbl>
    <w:p w:rsidR="00D37EEF" w:rsidRPr="005F2D8A" w:rsidRDefault="00D37EEF" w:rsidP="00D37EEF">
      <w:pPr>
        <w:pBdr>
          <w:bottom w:val="single" w:sz="12" w:space="1" w:color="auto"/>
        </w:pBdr>
        <w:rPr>
          <w:b/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实验预期和实验结果</w:t>
      </w:r>
      <w:r>
        <w:rPr>
          <w:rFonts w:hint="eastAsia"/>
          <w:b/>
          <w:color w:val="000000" w:themeColor="text1"/>
        </w:rPr>
        <w:t>（必填）</w:t>
      </w:r>
    </w:p>
    <w:tbl>
      <w:tblPr>
        <w:tblStyle w:val="a5"/>
        <w:tblW w:w="8587" w:type="dxa"/>
        <w:tblLook w:val="04A0"/>
      </w:tblPr>
      <w:tblGrid>
        <w:gridCol w:w="8587"/>
      </w:tblGrid>
      <w:tr w:rsidR="00D37EEF" w:rsidRPr="005F2D8A" w:rsidTr="008D4638">
        <w:trPr>
          <w:trHeight w:val="817"/>
        </w:trPr>
        <w:tc>
          <w:tcPr>
            <w:tcW w:w="8587" w:type="dxa"/>
          </w:tcPr>
          <w:p w:rsidR="00D37EEF" w:rsidRPr="005F2D8A" w:rsidRDefault="00D37EEF" w:rsidP="008D4638">
            <w:pPr>
              <w:widowControl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37EEF" w:rsidRPr="0052482E" w:rsidRDefault="00D37EEF" w:rsidP="00D37EEF">
      <w:pPr>
        <w:rPr>
          <w:color w:val="000000" w:themeColor="text1"/>
          <w:u w:val="single"/>
        </w:rPr>
      </w:pPr>
    </w:p>
    <w:p w:rsidR="00D37EEF" w:rsidRPr="005F2D8A" w:rsidRDefault="00D37EEF" w:rsidP="00D37EEF">
      <w:pPr>
        <w:pBdr>
          <w:bottom w:val="single" w:sz="12" w:space="1" w:color="auto"/>
        </w:pBdr>
        <w:rPr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为了能让我们更准确的了解信息，解决您的问题，请将部分原始</w:t>
      </w:r>
      <w:r>
        <w:rPr>
          <w:rFonts w:hint="eastAsia"/>
          <w:b/>
          <w:color w:val="000000" w:themeColor="text1"/>
        </w:rPr>
        <w:t>EXCEL</w:t>
      </w:r>
      <w:r>
        <w:rPr>
          <w:rFonts w:hint="eastAsia"/>
          <w:b/>
          <w:color w:val="000000" w:themeColor="text1"/>
        </w:rPr>
        <w:t>数据</w:t>
      </w:r>
      <w:r w:rsidRPr="005F2D8A">
        <w:rPr>
          <w:rFonts w:hint="eastAsia"/>
          <w:b/>
          <w:color w:val="000000" w:themeColor="text1"/>
        </w:rPr>
        <w:t>发给我们</w:t>
      </w:r>
    </w:p>
    <w:p w:rsidR="00D37EEF" w:rsidRDefault="00D37EEF" w:rsidP="00D37EEF">
      <w:pPr>
        <w:pBdr>
          <w:bottom w:val="single" w:sz="12" w:space="1" w:color="auto"/>
        </w:pBdr>
        <w:rPr>
          <w:color w:val="000000" w:themeColor="text1"/>
          <w:sz w:val="18"/>
          <w:szCs w:val="18"/>
        </w:rPr>
      </w:pPr>
    </w:p>
    <w:p w:rsidR="00D37EEF" w:rsidRDefault="00D37EEF" w:rsidP="00D37EEF">
      <w:pPr>
        <w:pBdr>
          <w:bottom w:val="single" w:sz="12" w:space="1" w:color="auto"/>
        </w:pBdr>
        <w:rPr>
          <w:b/>
          <w:color w:val="000000" w:themeColor="text1"/>
        </w:rPr>
      </w:pPr>
    </w:p>
    <w:p w:rsidR="00D37EEF" w:rsidRDefault="00D37EEF" w:rsidP="00D37EEF">
      <w:pPr>
        <w:pBdr>
          <w:bottom w:val="single" w:sz="12" w:space="1" w:color="auto"/>
        </w:pBdr>
        <w:rPr>
          <w:b/>
          <w:color w:val="000000" w:themeColor="text1"/>
        </w:rPr>
      </w:pPr>
    </w:p>
    <w:p w:rsidR="00D37EEF" w:rsidRPr="005F2D8A" w:rsidRDefault="00D37EEF" w:rsidP="00D37EEF">
      <w:pPr>
        <w:pBdr>
          <w:bottom w:val="single" w:sz="12" w:space="1" w:color="auto"/>
        </w:pBdr>
        <w:rPr>
          <w:b/>
          <w:color w:val="000000" w:themeColor="text1"/>
        </w:rPr>
      </w:pPr>
    </w:p>
    <w:p w:rsidR="00D37EEF" w:rsidRPr="005F2D8A" w:rsidRDefault="00D37EEF" w:rsidP="00D37EEF">
      <w:pPr>
        <w:pBdr>
          <w:bottom w:val="single" w:sz="12" w:space="1" w:color="auto"/>
        </w:pBdr>
        <w:rPr>
          <w:b/>
          <w:color w:val="000000" w:themeColor="text1"/>
        </w:rPr>
      </w:pPr>
      <w:r w:rsidRPr="005F2D8A">
        <w:rPr>
          <w:rFonts w:hint="eastAsia"/>
          <w:b/>
          <w:color w:val="000000" w:themeColor="text1"/>
        </w:rPr>
        <w:t>其他意见或建议</w:t>
      </w:r>
    </w:p>
    <w:tbl>
      <w:tblPr>
        <w:tblStyle w:val="a5"/>
        <w:tblW w:w="8587" w:type="dxa"/>
        <w:tblLook w:val="04A0"/>
      </w:tblPr>
      <w:tblGrid>
        <w:gridCol w:w="8587"/>
      </w:tblGrid>
      <w:tr w:rsidR="00D37EEF" w:rsidRPr="005F2D8A" w:rsidTr="008D4638">
        <w:trPr>
          <w:trHeight w:val="817"/>
        </w:trPr>
        <w:tc>
          <w:tcPr>
            <w:tcW w:w="8587" w:type="dxa"/>
          </w:tcPr>
          <w:p w:rsidR="00D37EEF" w:rsidRPr="005F2D8A" w:rsidRDefault="00D37EEF" w:rsidP="008D4638">
            <w:pPr>
              <w:widowControl/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F77DA" w:rsidRPr="00D37EEF" w:rsidRDefault="00D37EEF" w:rsidP="00D37EEF">
      <w:pPr>
        <w:widowControl/>
        <w:shd w:val="clear" w:color="auto" w:fill="FFFFFF"/>
        <w:spacing w:before="100" w:beforeAutospacing="1" w:after="100" w:afterAutospacing="1" w:line="183" w:lineRule="atLeast"/>
        <w:jc w:val="left"/>
        <w:rPr>
          <w:color w:val="000000" w:themeColor="text1"/>
          <w:sz w:val="24"/>
        </w:rPr>
      </w:pPr>
      <w:r w:rsidRPr="005F2D8A">
        <w:rPr>
          <w:rFonts w:hint="eastAsia"/>
          <w:color w:val="000000" w:themeColor="text1"/>
          <w:sz w:val="24"/>
        </w:rPr>
        <w:t>再次感谢您对我们产品的支持，我们会尽快处理并与您联系，同时祝您实验顺利！</w:t>
      </w:r>
    </w:p>
    <w:sectPr w:rsidR="003F77DA" w:rsidRPr="00D37EEF" w:rsidSect="004C6D73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DA" w:rsidRDefault="00EB18DA">
      <w:r>
        <w:separator/>
      </w:r>
    </w:p>
  </w:endnote>
  <w:endnote w:type="continuationSeparator" w:id="1">
    <w:p w:rsidR="00EB18DA" w:rsidRDefault="00EB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73" w:rsidRDefault="001F0048" w:rsidP="004C6D73">
    <w:pPr>
      <w:pStyle w:val="a3"/>
      <w:ind w:leftChars="-675" w:left="-1418"/>
    </w:pPr>
    <w:r>
      <w:rPr>
        <w:noProof/>
      </w:rPr>
      <w:drawing>
        <wp:inline distT="0" distB="0" distL="0" distR="0">
          <wp:extent cx="7562850" cy="533400"/>
          <wp:effectExtent l="19050" t="0" r="0" b="0"/>
          <wp:docPr id="2" name="图片 2" descr="博奥森信w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博奥森信w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DA" w:rsidRDefault="00EB18DA">
      <w:r>
        <w:separator/>
      </w:r>
    </w:p>
  </w:footnote>
  <w:footnote w:type="continuationSeparator" w:id="1">
    <w:p w:rsidR="00EB18DA" w:rsidRDefault="00EB1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DB" w:rsidRDefault="001F0048" w:rsidP="004C6D73">
    <w:pPr>
      <w:ind w:leftChars="-676" w:left="-1420"/>
      <w:rPr>
        <w:b/>
        <w:bCs/>
      </w:rPr>
    </w:pPr>
    <w:r>
      <w:rPr>
        <w:b/>
        <w:bCs/>
        <w:noProof/>
      </w:rPr>
      <w:drawing>
        <wp:inline distT="0" distB="0" distL="0" distR="0">
          <wp:extent cx="7562850" cy="1285875"/>
          <wp:effectExtent l="19050" t="0" r="0" b="0"/>
          <wp:docPr id="1" name="图片 1" descr="博奥森信t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博奥森信t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2FE"/>
    <w:multiLevelType w:val="hybridMultilevel"/>
    <w:tmpl w:val="5C942532"/>
    <w:lvl w:ilvl="0" w:tplc="D57C975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9816440"/>
    <w:multiLevelType w:val="hybridMultilevel"/>
    <w:tmpl w:val="51ACAB3A"/>
    <w:lvl w:ilvl="0" w:tplc="027227B2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29B5"/>
    <w:multiLevelType w:val="hybridMultilevel"/>
    <w:tmpl w:val="E028DED4"/>
    <w:lvl w:ilvl="0" w:tplc="B41E6C3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77E"/>
    <w:rsid w:val="00013519"/>
    <w:rsid w:val="00045066"/>
    <w:rsid w:val="00056CAE"/>
    <w:rsid w:val="00057852"/>
    <w:rsid w:val="00062B44"/>
    <w:rsid w:val="00070811"/>
    <w:rsid w:val="000736F8"/>
    <w:rsid w:val="0007694F"/>
    <w:rsid w:val="000873AF"/>
    <w:rsid w:val="000A1D0E"/>
    <w:rsid w:val="000C6BDA"/>
    <w:rsid w:val="000D01A9"/>
    <w:rsid w:val="000D40D3"/>
    <w:rsid w:val="000F7A45"/>
    <w:rsid w:val="00115261"/>
    <w:rsid w:val="0012509B"/>
    <w:rsid w:val="001745DA"/>
    <w:rsid w:val="001759D3"/>
    <w:rsid w:val="0017701B"/>
    <w:rsid w:val="001846AE"/>
    <w:rsid w:val="001A2F14"/>
    <w:rsid w:val="001A5190"/>
    <w:rsid w:val="001F0048"/>
    <w:rsid w:val="00217E66"/>
    <w:rsid w:val="00224D77"/>
    <w:rsid w:val="00230DD0"/>
    <w:rsid w:val="00277C46"/>
    <w:rsid w:val="00291A79"/>
    <w:rsid w:val="00292D9F"/>
    <w:rsid w:val="00326D71"/>
    <w:rsid w:val="0033658C"/>
    <w:rsid w:val="003365D5"/>
    <w:rsid w:val="003955D5"/>
    <w:rsid w:val="003A74F7"/>
    <w:rsid w:val="003C5DDB"/>
    <w:rsid w:val="003E01D9"/>
    <w:rsid w:val="003F77DA"/>
    <w:rsid w:val="004567DF"/>
    <w:rsid w:val="0047477F"/>
    <w:rsid w:val="00486C19"/>
    <w:rsid w:val="004C58B7"/>
    <w:rsid w:val="004C6D73"/>
    <w:rsid w:val="004F5C14"/>
    <w:rsid w:val="00524169"/>
    <w:rsid w:val="0055002A"/>
    <w:rsid w:val="0055673F"/>
    <w:rsid w:val="005707D0"/>
    <w:rsid w:val="00590DD1"/>
    <w:rsid w:val="00637A98"/>
    <w:rsid w:val="00655D6E"/>
    <w:rsid w:val="00656D5C"/>
    <w:rsid w:val="00684286"/>
    <w:rsid w:val="00686106"/>
    <w:rsid w:val="00692B21"/>
    <w:rsid w:val="006947D3"/>
    <w:rsid w:val="006C4B14"/>
    <w:rsid w:val="006D0D84"/>
    <w:rsid w:val="006D38BA"/>
    <w:rsid w:val="006D4052"/>
    <w:rsid w:val="006D4938"/>
    <w:rsid w:val="006F58AA"/>
    <w:rsid w:val="007136FD"/>
    <w:rsid w:val="007559AF"/>
    <w:rsid w:val="007679DE"/>
    <w:rsid w:val="007735E4"/>
    <w:rsid w:val="00777AD0"/>
    <w:rsid w:val="00787345"/>
    <w:rsid w:val="00792BF9"/>
    <w:rsid w:val="007B7C59"/>
    <w:rsid w:val="007C65DA"/>
    <w:rsid w:val="007E3BD7"/>
    <w:rsid w:val="00850BB1"/>
    <w:rsid w:val="008618B2"/>
    <w:rsid w:val="008913B0"/>
    <w:rsid w:val="008A3EA3"/>
    <w:rsid w:val="0092369E"/>
    <w:rsid w:val="009464C2"/>
    <w:rsid w:val="009507F3"/>
    <w:rsid w:val="00965BA4"/>
    <w:rsid w:val="009764E1"/>
    <w:rsid w:val="0098077E"/>
    <w:rsid w:val="00983599"/>
    <w:rsid w:val="00985A86"/>
    <w:rsid w:val="00987CE7"/>
    <w:rsid w:val="009A33B3"/>
    <w:rsid w:val="009C5F47"/>
    <w:rsid w:val="00A27F0A"/>
    <w:rsid w:val="00A43C27"/>
    <w:rsid w:val="00A85267"/>
    <w:rsid w:val="00AE74FD"/>
    <w:rsid w:val="00B05602"/>
    <w:rsid w:val="00B12834"/>
    <w:rsid w:val="00B20534"/>
    <w:rsid w:val="00B77E9C"/>
    <w:rsid w:val="00BB5C7E"/>
    <w:rsid w:val="00BC1A07"/>
    <w:rsid w:val="00BC1FD8"/>
    <w:rsid w:val="00BC28CD"/>
    <w:rsid w:val="00C17469"/>
    <w:rsid w:val="00C3476F"/>
    <w:rsid w:val="00C41064"/>
    <w:rsid w:val="00CA6CC0"/>
    <w:rsid w:val="00CC308C"/>
    <w:rsid w:val="00D03CC5"/>
    <w:rsid w:val="00D10650"/>
    <w:rsid w:val="00D1283A"/>
    <w:rsid w:val="00D37EEF"/>
    <w:rsid w:val="00D44DBF"/>
    <w:rsid w:val="00D530FD"/>
    <w:rsid w:val="00D54DFA"/>
    <w:rsid w:val="00D76C7F"/>
    <w:rsid w:val="00D778AB"/>
    <w:rsid w:val="00D814A5"/>
    <w:rsid w:val="00DE062F"/>
    <w:rsid w:val="00E42393"/>
    <w:rsid w:val="00E54679"/>
    <w:rsid w:val="00E7515E"/>
    <w:rsid w:val="00E87610"/>
    <w:rsid w:val="00EA3712"/>
    <w:rsid w:val="00EB18DA"/>
    <w:rsid w:val="00EB56F4"/>
    <w:rsid w:val="00EE28BD"/>
    <w:rsid w:val="00F3543E"/>
    <w:rsid w:val="00F73577"/>
    <w:rsid w:val="00F746AC"/>
    <w:rsid w:val="00F829DF"/>
    <w:rsid w:val="00FA0C19"/>
    <w:rsid w:val="00FA5278"/>
    <w:rsid w:val="00FB2263"/>
    <w:rsid w:val="00FC155F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0D84"/>
    <w:pPr>
      <w:keepNext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D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6D0D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EA37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rsid w:val="00DE062F"/>
    <w:rPr>
      <w:b/>
      <w:bCs/>
    </w:rPr>
  </w:style>
  <w:style w:type="character" w:customStyle="1" w:styleId="Char">
    <w:name w:val="页脚 Char"/>
    <w:link w:val="a3"/>
    <w:uiPriority w:val="99"/>
    <w:rsid w:val="009764E1"/>
    <w:rPr>
      <w:kern w:val="2"/>
      <w:sz w:val="18"/>
      <w:szCs w:val="18"/>
    </w:rPr>
  </w:style>
  <w:style w:type="paragraph" w:styleId="a6">
    <w:name w:val="Balloon Text"/>
    <w:basedOn w:val="a"/>
    <w:link w:val="Char0"/>
    <w:rsid w:val="009764E1"/>
    <w:rPr>
      <w:sz w:val="18"/>
      <w:szCs w:val="18"/>
    </w:rPr>
  </w:style>
  <w:style w:type="character" w:customStyle="1" w:styleId="Char0">
    <w:name w:val="批注框文本 Char"/>
    <w:link w:val="a6"/>
    <w:rsid w:val="009764E1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F77DA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8">
    <w:name w:val="Hyperlink"/>
    <w:rsid w:val="00C41064"/>
    <w:rPr>
      <w:color w:val="0000FF"/>
      <w:u w:val="single"/>
    </w:rPr>
  </w:style>
  <w:style w:type="character" w:styleId="a9">
    <w:name w:val="Strong"/>
    <w:qFormat/>
    <w:rsid w:val="001A5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(BIOS)  北京博奥森生物技术有限公司</dc:title>
  <dc:creator>Benny Lee</dc:creator>
  <cp:lastModifiedBy>qgm</cp:lastModifiedBy>
  <cp:revision>4</cp:revision>
  <cp:lastPrinted>2012-10-25T04:58:00Z</cp:lastPrinted>
  <dcterms:created xsi:type="dcterms:W3CDTF">2016-09-23T03:28:00Z</dcterms:created>
  <dcterms:modified xsi:type="dcterms:W3CDTF">2016-09-26T00:52:00Z</dcterms:modified>
</cp:coreProperties>
</file>